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41D" w:rsidRPr="009A7ED1" w:rsidRDefault="0099441D" w:rsidP="0099441D">
      <w:pPr>
        <w:pStyle w:val="NoSpacing"/>
        <w:rPr>
          <w:sz w:val="20"/>
          <w:szCs w:val="20"/>
        </w:rPr>
      </w:pPr>
    </w:p>
    <w:p w:rsidR="0099441D" w:rsidRPr="009A7ED1" w:rsidRDefault="0099441D" w:rsidP="001260F0">
      <w:pPr>
        <w:pStyle w:val="NoSpacing"/>
        <w:jc w:val="center"/>
        <w:rPr>
          <w:b/>
          <w:caps/>
          <w:sz w:val="32"/>
          <w:szCs w:val="20"/>
        </w:rPr>
      </w:pPr>
      <w:r w:rsidRPr="009A7ED1">
        <w:rPr>
          <w:b/>
          <w:caps/>
          <w:sz w:val="32"/>
          <w:szCs w:val="20"/>
        </w:rPr>
        <w:t>Bowel Cleansing Supplies and Instructions for Colon Examinations</w:t>
      </w:r>
    </w:p>
    <w:p w:rsidR="0099441D" w:rsidRPr="009A7ED1" w:rsidRDefault="0099441D" w:rsidP="001260F0">
      <w:pPr>
        <w:pStyle w:val="NoSpacing"/>
        <w:jc w:val="center"/>
        <w:rPr>
          <w:b/>
          <w:sz w:val="32"/>
          <w:szCs w:val="20"/>
        </w:rPr>
      </w:pPr>
      <w:r w:rsidRPr="009A7ED1">
        <w:rPr>
          <w:b/>
          <w:sz w:val="32"/>
          <w:szCs w:val="20"/>
        </w:rPr>
        <w:t>Prep Instructions for Barium Enema and Barium Enema with Air Contrast</w:t>
      </w:r>
    </w:p>
    <w:p w:rsidR="0099441D" w:rsidRPr="009A7ED1" w:rsidRDefault="0099441D" w:rsidP="0099441D">
      <w:pPr>
        <w:pStyle w:val="NoSpacing"/>
        <w:rPr>
          <w:b/>
          <w:sz w:val="20"/>
          <w:szCs w:val="20"/>
        </w:rPr>
      </w:pPr>
    </w:p>
    <w:p w:rsidR="0099441D" w:rsidRPr="009A7ED1" w:rsidRDefault="0099441D" w:rsidP="0099441D">
      <w:pPr>
        <w:pStyle w:val="NoSpacing"/>
        <w:rPr>
          <w:b/>
          <w:sz w:val="20"/>
          <w:szCs w:val="20"/>
        </w:rPr>
      </w:pPr>
    </w:p>
    <w:p w:rsidR="0099441D" w:rsidRPr="009A7ED1" w:rsidRDefault="0099441D" w:rsidP="0099441D">
      <w:pPr>
        <w:pStyle w:val="NoSpacing"/>
        <w:rPr>
          <w:b/>
          <w:sz w:val="24"/>
          <w:szCs w:val="20"/>
        </w:rPr>
      </w:pPr>
      <w:r w:rsidRPr="009A7ED1">
        <w:rPr>
          <w:b/>
          <w:sz w:val="24"/>
          <w:szCs w:val="20"/>
        </w:rPr>
        <w:t>SUPPLIES</w:t>
      </w:r>
      <w:r w:rsidR="009A7ED1" w:rsidRPr="009A7ED1">
        <w:rPr>
          <w:b/>
          <w:sz w:val="24"/>
          <w:szCs w:val="20"/>
        </w:rPr>
        <w:t xml:space="preserve"> - </w:t>
      </w:r>
      <w:r w:rsidRPr="009A7ED1">
        <w:rPr>
          <w:b/>
          <w:sz w:val="24"/>
          <w:szCs w:val="20"/>
        </w:rPr>
        <w:t>Purchase the following supplies from your pharmacy:</w:t>
      </w:r>
    </w:p>
    <w:p w:rsidR="0099441D" w:rsidRPr="009A7ED1" w:rsidRDefault="0099441D" w:rsidP="001260F0">
      <w:pPr>
        <w:pStyle w:val="NoSpacing"/>
        <w:numPr>
          <w:ilvl w:val="0"/>
          <w:numId w:val="1"/>
        </w:numPr>
        <w:rPr>
          <w:sz w:val="20"/>
          <w:szCs w:val="20"/>
        </w:rPr>
      </w:pPr>
      <w:r w:rsidRPr="009A7ED1">
        <w:rPr>
          <w:sz w:val="20"/>
          <w:szCs w:val="20"/>
        </w:rPr>
        <w:t>1 10 oz bottle of citrate magnesium (best if refrigerated)</w:t>
      </w:r>
    </w:p>
    <w:p w:rsidR="0099441D" w:rsidRPr="009A7ED1" w:rsidRDefault="0099441D" w:rsidP="001260F0">
      <w:pPr>
        <w:pStyle w:val="NoSpacing"/>
        <w:numPr>
          <w:ilvl w:val="0"/>
          <w:numId w:val="1"/>
        </w:numPr>
        <w:rPr>
          <w:sz w:val="20"/>
          <w:szCs w:val="20"/>
        </w:rPr>
      </w:pPr>
      <w:r w:rsidRPr="009A7ED1">
        <w:rPr>
          <w:sz w:val="20"/>
          <w:szCs w:val="20"/>
        </w:rPr>
        <w:t>2 Bisacodyl tablets (enteric coated) 5 mg each</w:t>
      </w:r>
    </w:p>
    <w:p w:rsidR="0099441D" w:rsidRPr="009A7ED1" w:rsidRDefault="0099441D" w:rsidP="001260F0">
      <w:pPr>
        <w:pStyle w:val="NoSpacing"/>
        <w:numPr>
          <w:ilvl w:val="0"/>
          <w:numId w:val="1"/>
        </w:numPr>
        <w:rPr>
          <w:sz w:val="20"/>
          <w:szCs w:val="20"/>
        </w:rPr>
      </w:pPr>
      <w:r w:rsidRPr="009A7ED1">
        <w:rPr>
          <w:sz w:val="20"/>
          <w:szCs w:val="20"/>
        </w:rPr>
        <w:t>1 Bisacodyl suppository 10 mg</w:t>
      </w:r>
    </w:p>
    <w:p w:rsidR="0099441D" w:rsidRPr="009A7ED1" w:rsidRDefault="0099441D" w:rsidP="0099441D">
      <w:pPr>
        <w:pStyle w:val="NoSpacing"/>
        <w:rPr>
          <w:sz w:val="20"/>
          <w:szCs w:val="20"/>
        </w:rPr>
      </w:pPr>
    </w:p>
    <w:p w:rsidR="0099441D" w:rsidRPr="009A7ED1" w:rsidRDefault="0099441D" w:rsidP="0099441D">
      <w:pPr>
        <w:pStyle w:val="NoSpacing"/>
        <w:rPr>
          <w:sz w:val="20"/>
          <w:szCs w:val="20"/>
        </w:rPr>
      </w:pPr>
    </w:p>
    <w:p w:rsidR="0099441D" w:rsidRPr="009A7ED1" w:rsidRDefault="0099441D" w:rsidP="0099441D">
      <w:pPr>
        <w:pStyle w:val="NoSpacing"/>
        <w:rPr>
          <w:b/>
          <w:sz w:val="24"/>
          <w:szCs w:val="20"/>
        </w:rPr>
      </w:pPr>
      <w:r w:rsidRPr="009A7ED1">
        <w:rPr>
          <w:b/>
          <w:sz w:val="24"/>
          <w:szCs w:val="20"/>
        </w:rPr>
        <w:t>INSTRUCTIONS</w:t>
      </w:r>
    </w:p>
    <w:p w:rsidR="009A7ED1" w:rsidRPr="009A7ED1" w:rsidRDefault="0099441D" w:rsidP="009A7ED1">
      <w:pPr>
        <w:pStyle w:val="NoSpacing"/>
        <w:rPr>
          <w:sz w:val="20"/>
          <w:szCs w:val="20"/>
        </w:rPr>
      </w:pPr>
      <w:r w:rsidRPr="009A7ED1">
        <w:rPr>
          <w:sz w:val="20"/>
          <w:szCs w:val="20"/>
        </w:rPr>
        <w:t>To prepare for your morning examination, follow the instructions below. If you have an afternoon examination, the instructions will be given to you by your doctor’s office or by our office.</w:t>
      </w:r>
      <w:r w:rsidR="009A7ED1">
        <w:rPr>
          <w:sz w:val="20"/>
          <w:szCs w:val="20"/>
        </w:rPr>
        <w:t xml:space="preserve"> </w:t>
      </w:r>
      <w:r w:rsidR="009A7ED1" w:rsidRPr="009A7ED1">
        <w:rPr>
          <w:sz w:val="20"/>
          <w:szCs w:val="20"/>
        </w:rPr>
        <w:t>If you have any questions about your preparation or exam, please call 253-841-4353</w:t>
      </w:r>
    </w:p>
    <w:p w:rsidR="0099441D" w:rsidRPr="009A7ED1" w:rsidRDefault="0099441D" w:rsidP="0099441D">
      <w:pPr>
        <w:pStyle w:val="NoSpacing"/>
        <w:rPr>
          <w:sz w:val="20"/>
          <w:szCs w:val="20"/>
        </w:rPr>
      </w:pPr>
    </w:p>
    <w:p w:rsidR="0099441D" w:rsidRPr="009A7ED1" w:rsidRDefault="0099441D" w:rsidP="0099441D">
      <w:pPr>
        <w:pStyle w:val="NoSpacing"/>
        <w:rPr>
          <w:b/>
          <w:sz w:val="20"/>
          <w:szCs w:val="20"/>
        </w:rPr>
      </w:pPr>
      <w:r w:rsidRPr="009A7ED1">
        <w:rPr>
          <w:b/>
          <w:sz w:val="20"/>
          <w:szCs w:val="20"/>
        </w:rPr>
        <w:t>Two Days Before Appointment</w:t>
      </w:r>
    </w:p>
    <w:p w:rsidR="0099441D" w:rsidRPr="009A7ED1" w:rsidRDefault="001260F0" w:rsidP="001260F0">
      <w:pPr>
        <w:pStyle w:val="NoSpacing"/>
        <w:ind w:left="2880" w:hanging="2880"/>
        <w:rPr>
          <w:sz w:val="20"/>
          <w:szCs w:val="20"/>
        </w:rPr>
      </w:pPr>
      <w:r w:rsidRPr="009A7ED1">
        <w:rPr>
          <w:sz w:val="20"/>
          <w:szCs w:val="20"/>
        </w:rPr>
        <w:t>Afternoon and Evening</w:t>
      </w:r>
      <w:r w:rsidRPr="009A7ED1">
        <w:rPr>
          <w:sz w:val="20"/>
          <w:szCs w:val="20"/>
        </w:rPr>
        <w:tab/>
      </w:r>
      <w:r w:rsidR="0099441D" w:rsidRPr="009A7ED1">
        <w:rPr>
          <w:sz w:val="20"/>
          <w:szCs w:val="20"/>
        </w:rPr>
        <w:t>Clear liquids after lunch (water, coffee, or tea (no cream), clear soup, broth, bouillon, apple juice, cranberry juice, grape juice, Gatorade</w:t>
      </w:r>
      <w:r w:rsidR="00EA5C87">
        <w:rPr>
          <w:sz w:val="20"/>
          <w:szCs w:val="20"/>
        </w:rPr>
        <w:t xml:space="preserve"> (</w:t>
      </w:r>
      <w:r w:rsidR="00EA5C87">
        <w:rPr>
          <w:b/>
          <w:sz w:val="20"/>
          <w:szCs w:val="20"/>
        </w:rPr>
        <w:t>CAN’T BE RED</w:t>
      </w:r>
      <w:r w:rsidR="00EA5C87">
        <w:rPr>
          <w:sz w:val="20"/>
          <w:szCs w:val="20"/>
        </w:rPr>
        <w:t>)</w:t>
      </w:r>
      <w:r w:rsidR="00EA5C87" w:rsidRPr="0097670A">
        <w:rPr>
          <w:sz w:val="20"/>
          <w:szCs w:val="20"/>
        </w:rPr>
        <w:t>,</w:t>
      </w:r>
      <w:r w:rsidR="0099441D" w:rsidRPr="009A7ED1">
        <w:rPr>
          <w:sz w:val="20"/>
          <w:szCs w:val="20"/>
        </w:rPr>
        <w:t xml:space="preserve"> plain Jell-O, or popsicles. NO MILK OR MILK PRODUCTS.</w:t>
      </w:r>
    </w:p>
    <w:p w:rsidR="0099441D" w:rsidRPr="009A7ED1" w:rsidRDefault="0099441D" w:rsidP="0099441D">
      <w:pPr>
        <w:pStyle w:val="NoSpacing"/>
        <w:rPr>
          <w:sz w:val="20"/>
          <w:szCs w:val="20"/>
        </w:rPr>
      </w:pPr>
    </w:p>
    <w:p w:rsidR="0099441D" w:rsidRPr="009A7ED1" w:rsidRDefault="0099441D" w:rsidP="0099441D">
      <w:pPr>
        <w:pStyle w:val="NoSpacing"/>
        <w:rPr>
          <w:b/>
          <w:sz w:val="20"/>
          <w:szCs w:val="20"/>
        </w:rPr>
      </w:pPr>
      <w:r w:rsidRPr="009A7ED1">
        <w:rPr>
          <w:b/>
          <w:sz w:val="20"/>
          <w:szCs w:val="20"/>
        </w:rPr>
        <w:t>One Day Before Appointment</w:t>
      </w:r>
    </w:p>
    <w:p w:rsidR="0099441D" w:rsidRPr="009A7ED1" w:rsidRDefault="0099441D" w:rsidP="0099441D">
      <w:pPr>
        <w:pStyle w:val="NoSpacing"/>
        <w:rPr>
          <w:sz w:val="20"/>
          <w:szCs w:val="20"/>
        </w:rPr>
      </w:pPr>
      <w:r w:rsidRPr="009A7ED1">
        <w:rPr>
          <w:sz w:val="20"/>
          <w:szCs w:val="20"/>
        </w:rPr>
        <w:t>Morning</w:t>
      </w:r>
      <w:r w:rsidRPr="009A7ED1">
        <w:rPr>
          <w:sz w:val="20"/>
          <w:szCs w:val="20"/>
        </w:rPr>
        <w:tab/>
      </w:r>
      <w:r w:rsidR="001260F0" w:rsidRPr="009A7ED1">
        <w:rPr>
          <w:sz w:val="20"/>
          <w:szCs w:val="20"/>
        </w:rPr>
        <w:tab/>
      </w:r>
      <w:r w:rsidR="001260F0" w:rsidRPr="009A7ED1">
        <w:rPr>
          <w:sz w:val="20"/>
          <w:szCs w:val="20"/>
        </w:rPr>
        <w:tab/>
      </w:r>
      <w:r w:rsidR="009A7ED1">
        <w:rPr>
          <w:sz w:val="20"/>
          <w:szCs w:val="20"/>
        </w:rPr>
        <w:tab/>
      </w:r>
      <w:r w:rsidRPr="009A7ED1">
        <w:rPr>
          <w:sz w:val="20"/>
          <w:szCs w:val="20"/>
        </w:rPr>
        <w:t>Clear liquids for breakfast</w:t>
      </w:r>
    </w:p>
    <w:p w:rsidR="0099441D" w:rsidRPr="009A7ED1" w:rsidRDefault="0099441D" w:rsidP="0099441D">
      <w:pPr>
        <w:pStyle w:val="NoSpacing"/>
        <w:rPr>
          <w:sz w:val="20"/>
          <w:szCs w:val="20"/>
        </w:rPr>
      </w:pPr>
      <w:r w:rsidRPr="009A7ED1">
        <w:rPr>
          <w:sz w:val="20"/>
          <w:szCs w:val="20"/>
        </w:rPr>
        <w:t>Lunch</w:t>
      </w:r>
      <w:r w:rsidRPr="009A7ED1">
        <w:rPr>
          <w:sz w:val="20"/>
          <w:szCs w:val="20"/>
        </w:rPr>
        <w:tab/>
      </w:r>
      <w:r w:rsidRPr="009A7ED1">
        <w:rPr>
          <w:sz w:val="20"/>
          <w:szCs w:val="20"/>
        </w:rPr>
        <w:tab/>
      </w:r>
      <w:r w:rsidR="009A7ED1">
        <w:rPr>
          <w:sz w:val="20"/>
          <w:szCs w:val="20"/>
        </w:rPr>
        <w:tab/>
      </w:r>
      <w:r w:rsidR="009A7ED1">
        <w:rPr>
          <w:sz w:val="20"/>
          <w:szCs w:val="20"/>
        </w:rPr>
        <w:tab/>
      </w:r>
      <w:r w:rsidRPr="009A7ED1">
        <w:rPr>
          <w:sz w:val="20"/>
          <w:szCs w:val="20"/>
        </w:rPr>
        <w:t>Clear liquids for lunch</w:t>
      </w:r>
    </w:p>
    <w:p w:rsidR="0099441D" w:rsidRPr="009A7ED1" w:rsidRDefault="0099441D" w:rsidP="001260F0">
      <w:pPr>
        <w:pStyle w:val="NoSpacing"/>
        <w:ind w:firstLine="720"/>
        <w:rPr>
          <w:sz w:val="20"/>
          <w:szCs w:val="20"/>
        </w:rPr>
      </w:pPr>
      <w:r w:rsidRPr="009A7ED1">
        <w:rPr>
          <w:sz w:val="20"/>
          <w:szCs w:val="20"/>
        </w:rPr>
        <w:t>12:30 PM</w:t>
      </w:r>
      <w:r w:rsidRPr="009A7ED1">
        <w:rPr>
          <w:sz w:val="20"/>
          <w:szCs w:val="20"/>
        </w:rPr>
        <w:tab/>
      </w:r>
      <w:r w:rsidR="009A7ED1">
        <w:rPr>
          <w:sz w:val="20"/>
          <w:szCs w:val="20"/>
        </w:rPr>
        <w:tab/>
      </w:r>
      <w:r w:rsidRPr="009A7ED1">
        <w:rPr>
          <w:sz w:val="20"/>
          <w:szCs w:val="20"/>
        </w:rPr>
        <w:t>Drink 8 oz of citrate magnesium – discard remaining 2 oz</w:t>
      </w:r>
    </w:p>
    <w:p w:rsidR="0099441D" w:rsidRPr="009A7ED1" w:rsidRDefault="0099441D" w:rsidP="001260F0">
      <w:pPr>
        <w:pStyle w:val="NoSpacing"/>
        <w:ind w:firstLine="720"/>
        <w:rPr>
          <w:sz w:val="20"/>
          <w:szCs w:val="20"/>
        </w:rPr>
      </w:pPr>
      <w:r w:rsidRPr="009A7ED1">
        <w:rPr>
          <w:sz w:val="20"/>
          <w:szCs w:val="20"/>
        </w:rPr>
        <w:t>1:00 PM</w:t>
      </w:r>
      <w:r w:rsidRPr="009A7ED1">
        <w:rPr>
          <w:sz w:val="20"/>
          <w:szCs w:val="20"/>
        </w:rPr>
        <w:tab/>
      </w:r>
      <w:r w:rsidR="001260F0" w:rsidRPr="009A7ED1">
        <w:rPr>
          <w:sz w:val="20"/>
          <w:szCs w:val="20"/>
        </w:rPr>
        <w:tab/>
      </w:r>
      <w:r w:rsidR="009A7ED1">
        <w:rPr>
          <w:sz w:val="20"/>
          <w:szCs w:val="20"/>
        </w:rPr>
        <w:tab/>
      </w:r>
      <w:r w:rsidRPr="009A7ED1">
        <w:rPr>
          <w:sz w:val="20"/>
          <w:szCs w:val="20"/>
        </w:rPr>
        <w:t>Drink 8 oz of fluid</w:t>
      </w:r>
    </w:p>
    <w:p w:rsidR="0099441D" w:rsidRPr="009A7ED1" w:rsidRDefault="0099441D" w:rsidP="001260F0">
      <w:pPr>
        <w:pStyle w:val="NoSpacing"/>
        <w:ind w:firstLine="720"/>
        <w:rPr>
          <w:sz w:val="20"/>
          <w:szCs w:val="20"/>
        </w:rPr>
      </w:pPr>
      <w:r w:rsidRPr="009A7ED1">
        <w:rPr>
          <w:sz w:val="20"/>
          <w:szCs w:val="20"/>
        </w:rPr>
        <w:t>3:00 PM</w:t>
      </w:r>
      <w:r w:rsidRPr="009A7ED1">
        <w:rPr>
          <w:sz w:val="20"/>
          <w:szCs w:val="20"/>
        </w:rPr>
        <w:tab/>
      </w:r>
      <w:r w:rsidR="001260F0" w:rsidRPr="009A7ED1">
        <w:rPr>
          <w:sz w:val="20"/>
          <w:szCs w:val="20"/>
        </w:rPr>
        <w:tab/>
      </w:r>
      <w:r w:rsidR="009A7ED1">
        <w:rPr>
          <w:sz w:val="20"/>
          <w:szCs w:val="20"/>
        </w:rPr>
        <w:tab/>
      </w:r>
      <w:r w:rsidRPr="009A7ED1">
        <w:rPr>
          <w:sz w:val="20"/>
          <w:szCs w:val="20"/>
        </w:rPr>
        <w:t>Take two (2) Bisacodyl tablets with a large glass of water</w:t>
      </w:r>
    </w:p>
    <w:p w:rsidR="0099441D" w:rsidRPr="009A7ED1" w:rsidRDefault="0099441D" w:rsidP="001260F0">
      <w:pPr>
        <w:pStyle w:val="NoSpacing"/>
        <w:ind w:firstLine="720"/>
        <w:rPr>
          <w:sz w:val="20"/>
          <w:szCs w:val="20"/>
        </w:rPr>
      </w:pPr>
      <w:r w:rsidRPr="009A7ED1">
        <w:rPr>
          <w:sz w:val="20"/>
          <w:szCs w:val="20"/>
        </w:rPr>
        <w:t>4:00 PM</w:t>
      </w:r>
      <w:r w:rsidRPr="009A7ED1">
        <w:rPr>
          <w:sz w:val="20"/>
          <w:szCs w:val="20"/>
        </w:rPr>
        <w:tab/>
      </w:r>
      <w:r w:rsidR="001260F0" w:rsidRPr="009A7ED1">
        <w:rPr>
          <w:sz w:val="20"/>
          <w:szCs w:val="20"/>
        </w:rPr>
        <w:tab/>
      </w:r>
      <w:r w:rsidR="009A7ED1">
        <w:rPr>
          <w:sz w:val="20"/>
          <w:szCs w:val="20"/>
        </w:rPr>
        <w:tab/>
      </w:r>
      <w:r w:rsidRPr="009A7ED1">
        <w:rPr>
          <w:sz w:val="20"/>
          <w:szCs w:val="20"/>
        </w:rPr>
        <w:t>Drink 8 oz of fluid</w:t>
      </w:r>
    </w:p>
    <w:p w:rsidR="0099441D" w:rsidRPr="009A7ED1" w:rsidRDefault="0099441D" w:rsidP="001260F0">
      <w:pPr>
        <w:pStyle w:val="NoSpacing"/>
        <w:ind w:firstLine="720"/>
        <w:rPr>
          <w:sz w:val="20"/>
          <w:szCs w:val="20"/>
        </w:rPr>
      </w:pPr>
      <w:r w:rsidRPr="009A7ED1">
        <w:rPr>
          <w:sz w:val="20"/>
          <w:szCs w:val="20"/>
        </w:rPr>
        <w:t>5:00 PM</w:t>
      </w:r>
      <w:r w:rsidR="001260F0" w:rsidRPr="009A7ED1">
        <w:rPr>
          <w:sz w:val="20"/>
          <w:szCs w:val="20"/>
        </w:rPr>
        <w:tab/>
      </w:r>
      <w:r w:rsidR="001260F0" w:rsidRPr="009A7ED1">
        <w:rPr>
          <w:sz w:val="20"/>
          <w:szCs w:val="20"/>
        </w:rPr>
        <w:tab/>
      </w:r>
      <w:r w:rsidR="009A7ED1">
        <w:rPr>
          <w:sz w:val="20"/>
          <w:szCs w:val="20"/>
        </w:rPr>
        <w:tab/>
      </w:r>
      <w:r w:rsidR="001260F0" w:rsidRPr="009A7ED1">
        <w:rPr>
          <w:sz w:val="20"/>
          <w:szCs w:val="20"/>
        </w:rPr>
        <w:t>Clear liquids for dinner and 8 oz of fluid</w:t>
      </w:r>
    </w:p>
    <w:p w:rsidR="001260F0" w:rsidRPr="009A7ED1" w:rsidRDefault="001260F0" w:rsidP="001260F0">
      <w:pPr>
        <w:pStyle w:val="NoSpacing"/>
        <w:ind w:firstLine="720"/>
        <w:rPr>
          <w:sz w:val="20"/>
          <w:szCs w:val="20"/>
        </w:rPr>
      </w:pPr>
      <w:r w:rsidRPr="009A7ED1">
        <w:rPr>
          <w:sz w:val="20"/>
          <w:szCs w:val="20"/>
        </w:rPr>
        <w:t>6:00 PM</w:t>
      </w:r>
      <w:r w:rsidRPr="009A7ED1">
        <w:rPr>
          <w:sz w:val="20"/>
          <w:szCs w:val="20"/>
        </w:rPr>
        <w:tab/>
      </w:r>
      <w:r w:rsidRPr="009A7ED1">
        <w:rPr>
          <w:sz w:val="20"/>
          <w:szCs w:val="20"/>
        </w:rPr>
        <w:tab/>
      </w:r>
      <w:r w:rsidR="009A7ED1">
        <w:rPr>
          <w:sz w:val="20"/>
          <w:szCs w:val="20"/>
        </w:rPr>
        <w:tab/>
      </w:r>
      <w:r w:rsidRPr="009A7ED1">
        <w:rPr>
          <w:sz w:val="20"/>
          <w:szCs w:val="20"/>
        </w:rPr>
        <w:t>Drink 8 oz of fluid</w:t>
      </w:r>
    </w:p>
    <w:p w:rsidR="001260F0" w:rsidRPr="009A7ED1" w:rsidRDefault="001260F0" w:rsidP="001260F0">
      <w:pPr>
        <w:pStyle w:val="NoSpacing"/>
        <w:ind w:firstLine="720"/>
        <w:rPr>
          <w:sz w:val="20"/>
          <w:szCs w:val="20"/>
        </w:rPr>
      </w:pPr>
      <w:r w:rsidRPr="009A7ED1">
        <w:rPr>
          <w:sz w:val="20"/>
          <w:szCs w:val="20"/>
        </w:rPr>
        <w:t>9:00 PM</w:t>
      </w:r>
      <w:r w:rsidRPr="009A7ED1">
        <w:rPr>
          <w:sz w:val="20"/>
          <w:szCs w:val="20"/>
        </w:rPr>
        <w:tab/>
      </w:r>
      <w:r w:rsidRPr="009A7ED1">
        <w:rPr>
          <w:sz w:val="20"/>
          <w:szCs w:val="20"/>
        </w:rPr>
        <w:tab/>
      </w:r>
      <w:r w:rsidR="009A7ED1">
        <w:rPr>
          <w:sz w:val="20"/>
          <w:szCs w:val="20"/>
        </w:rPr>
        <w:tab/>
      </w:r>
      <w:r w:rsidRPr="009A7ED1">
        <w:rPr>
          <w:sz w:val="20"/>
          <w:szCs w:val="20"/>
        </w:rPr>
        <w:t>Drink 8 oz of fluid</w:t>
      </w:r>
    </w:p>
    <w:p w:rsidR="001260F0" w:rsidRPr="009A7ED1" w:rsidRDefault="009A7ED1" w:rsidP="001260F0">
      <w:pPr>
        <w:pStyle w:val="NoSpacing"/>
        <w:ind w:left="2880" w:hanging="2160"/>
        <w:rPr>
          <w:sz w:val="20"/>
          <w:szCs w:val="20"/>
        </w:rPr>
      </w:pPr>
      <w:r>
        <w:rPr>
          <w:sz w:val="20"/>
          <w:szCs w:val="20"/>
        </w:rPr>
        <w:t>10:00 PM</w:t>
      </w:r>
      <w:r>
        <w:rPr>
          <w:sz w:val="20"/>
          <w:szCs w:val="20"/>
        </w:rPr>
        <w:tab/>
      </w:r>
      <w:r w:rsidR="001260F0" w:rsidRPr="009A7ED1">
        <w:rPr>
          <w:sz w:val="20"/>
          <w:szCs w:val="20"/>
        </w:rPr>
        <w:t>Insert one (1) suppository into rectum: Remove suppository from protective metal covering, insert suppository into your rectum and push as high as possible. Retain suppository for at least 15 minutes, even if the urge is strong to evacuate. Bowel evacuation usually occurs within 15-60 minutes.</w:t>
      </w:r>
    </w:p>
    <w:p w:rsidR="002121A2" w:rsidRPr="009A7ED1" w:rsidRDefault="001260F0" w:rsidP="002121A2">
      <w:pPr>
        <w:pStyle w:val="NoSpacing"/>
        <w:ind w:firstLine="720"/>
        <w:rPr>
          <w:sz w:val="20"/>
          <w:szCs w:val="20"/>
        </w:rPr>
      </w:pPr>
      <w:r w:rsidRPr="009A7ED1">
        <w:rPr>
          <w:sz w:val="20"/>
          <w:szCs w:val="20"/>
        </w:rPr>
        <w:t>11:00 PM</w:t>
      </w:r>
      <w:r w:rsidRPr="009A7ED1">
        <w:rPr>
          <w:sz w:val="20"/>
          <w:szCs w:val="20"/>
        </w:rPr>
        <w:tab/>
      </w:r>
      <w:r w:rsidRPr="009A7ED1">
        <w:rPr>
          <w:sz w:val="20"/>
          <w:szCs w:val="20"/>
        </w:rPr>
        <w:tab/>
        <w:t>Drink 8 oz of fluid</w:t>
      </w:r>
    </w:p>
    <w:p w:rsidR="001260F0" w:rsidRPr="009A7ED1" w:rsidRDefault="001260F0" w:rsidP="0099441D">
      <w:pPr>
        <w:pStyle w:val="NoSpacing"/>
        <w:rPr>
          <w:sz w:val="20"/>
          <w:szCs w:val="20"/>
        </w:rPr>
      </w:pPr>
    </w:p>
    <w:p w:rsidR="001260F0" w:rsidRPr="009A7ED1" w:rsidRDefault="001260F0" w:rsidP="0099441D">
      <w:pPr>
        <w:pStyle w:val="NoSpacing"/>
        <w:rPr>
          <w:b/>
          <w:sz w:val="20"/>
          <w:szCs w:val="20"/>
        </w:rPr>
      </w:pPr>
      <w:r w:rsidRPr="009A7ED1">
        <w:rPr>
          <w:b/>
          <w:sz w:val="20"/>
          <w:szCs w:val="20"/>
        </w:rPr>
        <w:t>Day of Appointment</w:t>
      </w:r>
    </w:p>
    <w:p w:rsidR="001260F0" w:rsidRPr="009A7ED1" w:rsidRDefault="001260F0" w:rsidP="0099441D">
      <w:pPr>
        <w:pStyle w:val="NoSpacing"/>
        <w:rPr>
          <w:sz w:val="20"/>
          <w:szCs w:val="20"/>
        </w:rPr>
      </w:pPr>
      <w:r w:rsidRPr="009A7ED1">
        <w:rPr>
          <w:sz w:val="20"/>
          <w:szCs w:val="20"/>
        </w:rPr>
        <w:t>Clear liquids for breakfast</w:t>
      </w:r>
    </w:p>
    <w:p w:rsidR="009A7ED1" w:rsidRDefault="009A7ED1" w:rsidP="009A7ED1">
      <w:pPr>
        <w:rPr>
          <w:rFonts w:asciiTheme="minorHAnsi" w:hAnsiTheme="minorHAnsi" w:cstheme="minorHAnsi"/>
          <w:b/>
          <w:sz w:val="24"/>
          <w:szCs w:val="20"/>
        </w:rPr>
      </w:pPr>
    </w:p>
    <w:p w:rsidR="009A7ED1" w:rsidRPr="0097670A" w:rsidRDefault="009A7ED1" w:rsidP="009A7ED1">
      <w:pPr>
        <w:rPr>
          <w:rFonts w:asciiTheme="minorHAnsi" w:hAnsiTheme="minorHAnsi" w:cstheme="minorHAnsi"/>
          <w:sz w:val="24"/>
          <w:szCs w:val="20"/>
        </w:rPr>
      </w:pPr>
      <w:r w:rsidRPr="0097670A">
        <w:rPr>
          <w:rFonts w:asciiTheme="minorHAnsi" w:hAnsiTheme="minorHAnsi" w:cstheme="minorHAnsi"/>
          <w:b/>
          <w:sz w:val="24"/>
          <w:szCs w:val="20"/>
        </w:rPr>
        <w:t>BARIUM ENEMA w/COLOSTOMY (SINGLE) PREPARATION:</w:t>
      </w:r>
    </w:p>
    <w:p w:rsidR="009A7ED1" w:rsidRPr="0097670A" w:rsidRDefault="009A7ED1" w:rsidP="009A7ED1">
      <w:pPr>
        <w:pStyle w:val="ListParagraph"/>
        <w:widowControl/>
        <w:numPr>
          <w:ilvl w:val="0"/>
          <w:numId w:val="2"/>
        </w:numPr>
        <w:spacing w:after="160" w:line="259" w:lineRule="auto"/>
        <w:contextualSpacing/>
        <w:rPr>
          <w:rFonts w:asciiTheme="minorHAnsi" w:hAnsiTheme="minorHAnsi" w:cstheme="minorHAnsi"/>
          <w:sz w:val="20"/>
          <w:szCs w:val="20"/>
        </w:rPr>
      </w:pPr>
      <w:r w:rsidRPr="0097670A">
        <w:rPr>
          <w:rFonts w:asciiTheme="minorHAnsi" w:hAnsiTheme="minorHAnsi" w:cstheme="minorHAnsi"/>
          <w:sz w:val="20"/>
          <w:szCs w:val="20"/>
        </w:rPr>
        <w:t>Clear liquid diet 24 hours prior to exam.</w:t>
      </w:r>
    </w:p>
    <w:p w:rsidR="009A7ED1" w:rsidRPr="0097670A" w:rsidRDefault="009A7ED1" w:rsidP="009A7ED1">
      <w:pPr>
        <w:pStyle w:val="ListParagraph"/>
        <w:widowControl/>
        <w:numPr>
          <w:ilvl w:val="0"/>
          <w:numId w:val="2"/>
        </w:numPr>
        <w:spacing w:after="160" w:line="259" w:lineRule="auto"/>
        <w:contextualSpacing/>
        <w:rPr>
          <w:rFonts w:asciiTheme="minorHAnsi" w:hAnsiTheme="minorHAnsi" w:cstheme="minorHAnsi"/>
          <w:sz w:val="20"/>
          <w:szCs w:val="20"/>
        </w:rPr>
      </w:pPr>
      <w:r w:rsidRPr="0097670A">
        <w:rPr>
          <w:rFonts w:asciiTheme="minorHAnsi" w:hAnsiTheme="minorHAnsi" w:cstheme="minorHAnsi"/>
          <w:sz w:val="20"/>
          <w:szCs w:val="20"/>
        </w:rPr>
        <w:t>12:30 p.m., day before exam:  Patient will consume ½ packet of Magnesium Citrate Effervescent Laxative with 4 fluid ounces of cold water 24 hours prior to exam.</w:t>
      </w:r>
    </w:p>
    <w:p w:rsidR="009A7ED1" w:rsidRPr="0097670A" w:rsidRDefault="009A7ED1" w:rsidP="009A7ED1">
      <w:pPr>
        <w:pStyle w:val="ListParagraph"/>
        <w:widowControl/>
        <w:numPr>
          <w:ilvl w:val="0"/>
          <w:numId w:val="2"/>
        </w:numPr>
        <w:spacing w:after="160" w:line="259" w:lineRule="auto"/>
        <w:contextualSpacing/>
        <w:rPr>
          <w:rFonts w:asciiTheme="minorHAnsi" w:hAnsiTheme="minorHAnsi" w:cstheme="minorHAnsi"/>
          <w:sz w:val="20"/>
          <w:szCs w:val="20"/>
        </w:rPr>
      </w:pPr>
      <w:r w:rsidRPr="0097670A">
        <w:rPr>
          <w:rFonts w:asciiTheme="minorHAnsi" w:hAnsiTheme="minorHAnsi" w:cstheme="minorHAnsi"/>
          <w:sz w:val="20"/>
          <w:szCs w:val="20"/>
        </w:rPr>
        <w:t>Day of exam: Clear liquids only for breakfast.</w:t>
      </w:r>
    </w:p>
    <w:p w:rsidR="009A7ED1" w:rsidRPr="0097670A" w:rsidRDefault="009A7ED1" w:rsidP="009A7ED1">
      <w:pPr>
        <w:pStyle w:val="ListParagraph"/>
        <w:widowControl/>
        <w:numPr>
          <w:ilvl w:val="0"/>
          <w:numId w:val="2"/>
        </w:numPr>
        <w:spacing w:after="160" w:line="259" w:lineRule="auto"/>
        <w:contextualSpacing/>
        <w:rPr>
          <w:rFonts w:asciiTheme="minorHAnsi" w:hAnsiTheme="minorHAnsi" w:cstheme="minorHAnsi"/>
          <w:sz w:val="20"/>
          <w:szCs w:val="20"/>
        </w:rPr>
      </w:pPr>
      <w:r w:rsidRPr="0097670A">
        <w:rPr>
          <w:rFonts w:asciiTheme="minorHAnsi" w:hAnsiTheme="minorHAnsi" w:cstheme="minorHAnsi"/>
          <w:sz w:val="20"/>
          <w:szCs w:val="20"/>
        </w:rPr>
        <w:t>Have patient bring an extra colostomy bag.</w:t>
      </w:r>
    </w:p>
    <w:p w:rsidR="009A7ED1" w:rsidRPr="0097670A" w:rsidRDefault="009A7ED1" w:rsidP="009A7ED1">
      <w:pPr>
        <w:pStyle w:val="ListParagraph"/>
        <w:rPr>
          <w:rFonts w:asciiTheme="minorHAnsi" w:hAnsiTheme="minorHAnsi" w:cstheme="minorHAnsi"/>
          <w:b/>
          <w:sz w:val="20"/>
          <w:szCs w:val="20"/>
          <w:u w:val="single"/>
        </w:rPr>
      </w:pPr>
    </w:p>
    <w:p w:rsidR="009A7ED1" w:rsidRPr="0097670A" w:rsidRDefault="009A7ED1" w:rsidP="009A7ED1">
      <w:pPr>
        <w:rPr>
          <w:rFonts w:asciiTheme="minorHAnsi" w:hAnsiTheme="minorHAnsi" w:cstheme="minorHAnsi"/>
          <w:b/>
          <w:sz w:val="24"/>
          <w:szCs w:val="20"/>
        </w:rPr>
      </w:pPr>
      <w:r w:rsidRPr="0097670A">
        <w:rPr>
          <w:rFonts w:asciiTheme="minorHAnsi" w:hAnsiTheme="minorHAnsi" w:cstheme="minorHAnsi"/>
          <w:b/>
          <w:sz w:val="24"/>
          <w:szCs w:val="20"/>
        </w:rPr>
        <w:t xml:space="preserve">BARIUM ENEMA w/ILEOSTOMY </w:t>
      </w:r>
      <w:r w:rsidR="00DF5D51">
        <w:rPr>
          <w:rFonts w:asciiTheme="minorHAnsi" w:hAnsiTheme="minorHAnsi" w:cstheme="minorHAnsi"/>
          <w:b/>
          <w:sz w:val="24"/>
          <w:szCs w:val="20"/>
        </w:rPr>
        <w:t xml:space="preserve">or to evaluate rectal stump </w:t>
      </w:r>
      <w:r w:rsidRPr="0097670A">
        <w:rPr>
          <w:rFonts w:asciiTheme="minorHAnsi" w:hAnsiTheme="minorHAnsi" w:cstheme="minorHAnsi"/>
          <w:b/>
          <w:sz w:val="24"/>
          <w:szCs w:val="20"/>
        </w:rPr>
        <w:t>(SINGLE) PREPARATION:</w:t>
      </w:r>
    </w:p>
    <w:p w:rsidR="009A7ED1" w:rsidRDefault="009A7ED1" w:rsidP="0099441D">
      <w:pPr>
        <w:pStyle w:val="ListParagraph"/>
        <w:widowControl/>
        <w:numPr>
          <w:ilvl w:val="0"/>
          <w:numId w:val="3"/>
        </w:numPr>
        <w:spacing w:after="160" w:line="259" w:lineRule="auto"/>
        <w:contextualSpacing/>
        <w:rPr>
          <w:rFonts w:asciiTheme="minorHAnsi" w:hAnsiTheme="minorHAnsi" w:cstheme="minorHAnsi"/>
          <w:sz w:val="20"/>
          <w:szCs w:val="20"/>
        </w:rPr>
      </w:pPr>
      <w:r w:rsidRPr="0097670A">
        <w:rPr>
          <w:rFonts w:asciiTheme="minorHAnsi" w:hAnsiTheme="minorHAnsi" w:cstheme="minorHAnsi"/>
          <w:sz w:val="20"/>
          <w:szCs w:val="20"/>
        </w:rPr>
        <w:t>Clear liquid diet day of exam.</w:t>
      </w:r>
    </w:p>
    <w:p w:rsidR="002121A2" w:rsidRDefault="002121A2" w:rsidP="002121A2">
      <w:pPr>
        <w:widowControl/>
        <w:spacing w:after="160" w:line="259" w:lineRule="auto"/>
        <w:contextualSpacing/>
        <w:rPr>
          <w:rFonts w:asciiTheme="minorHAnsi" w:hAnsiTheme="minorHAnsi" w:cstheme="minorHAnsi"/>
          <w:sz w:val="20"/>
          <w:szCs w:val="20"/>
        </w:rPr>
      </w:pPr>
    </w:p>
    <w:p w:rsidR="002121A2" w:rsidRDefault="002121A2" w:rsidP="002121A2">
      <w:pPr>
        <w:widowControl/>
        <w:spacing w:after="160" w:line="259" w:lineRule="auto"/>
        <w:contextualSpacing/>
        <w:rPr>
          <w:rFonts w:asciiTheme="minorHAnsi" w:hAnsiTheme="minorHAnsi" w:cstheme="minorHAnsi"/>
          <w:sz w:val="20"/>
          <w:szCs w:val="20"/>
        </w:rPr>
      </w:pPr>
    </w:p>
    <w:p w:rsidR="002121A2" w:rsidRDefault="002121A2" w:rsidP="002121A2">
      <w:pPr>
        <w:widowControl/>
        <w:spacing w:after="160" w:line="259" w:lineRule="auto"/>
        <w:contextualSpacing/>
        <w:rPr>
          <w:rFonts w:asciiTheme="minorHAnsi" w:hAnsiTheme="minorHAnsi" w:cstheme="minorHAnsi"/>
          <w:sz w:val="20"/>
          <w:szCs w:val="20"/>
        </w:rPr>
      </w:pPr>
    </w:p>
    <w:p w:rsidR="002121A2" w:rsidRDefault="002121A2" w:rsidP="002121A2">
      <w:pPr>
        <w:shd w:val="clear" w:color="auto" w:fill="FFFFFF"/>
        <w:spacing w:before="100" w:beforeAutospacing="1" w:after="100" w:afterAutospacing="1"/>
        <w:rPr>
          <w:rFonts w:asciiTheme="minorHAnsi" w:hAnsiTheme="minorHAnsi" w:cstheme="minorHAnsi"/>
          <w:b/>
          <w:szCs w:val="20"/>
        </w:rPr>
      </w:pPr>
    </w:p>
    <w:p w:rsidR="002121A2" w:rsidRDefault="002121A2" w:rsidP="002121A2">
      <w:pPr>
        <w:shd w:val="clear" w:color="auto" w:fill="FFFFFF"/>
        <w:spacing w:before="100" w:beforeAutospacing="1" w:after="100" w:afterAutospacing="1"/>
        <w:rPr>
          <w:rFonts w:asciiTheme="minorHAnsi" w:hAnsiTheme="minorHAnsi" w:cstheme="minorHAnsi"/>
          <w:b/>
          <w:szCs w:val="20"/>
        </w:rPr>
      </w:pPr>
    </w:p>
    <w:p w:rsidR="002121A2" w:rsidRDefault="002121A2" w:rsidP="002121A2">
      <w:pPr>
        <w:shd w:val="clear" w:color="auto" w:fill="FFFFFF"/>
        <w:spacing w:before="100" w:beforeAutospacing="1" w:after="100" w:afterAutospacing="1"/>
        <w:rPr>
          <w:rFonts w:asciiTheme="minorHAnsi" w:hAnsiTheme="minorHAnsi" w:cstheme="minorHAnsi"/>
          <w:b/>
          <w:bCs/>
          <w:color w:val="343536"/>
          <w:szCs w:val="20"/>
        </w:rPr>
      </w:pPr>
      <w:r w:rsidRPr="00612A99">
        <w:rPr>
          <w:rFonts w:asciiTheme="minorHAnsi" w:hAnsiTheme="minorHAnsi" w:cstheme="minorHAnsi"/>
          <w:b/>
          <w:szCs w:val="20"/>
        </w:rPr>
        <w:t xml:space="preserve">If </w:t>
      </w:r>
      <w:r w:rsidRPr="00612A99">
        <w:rPr>
          <w:rFonts w:asciiTheme="minorHAnsi" w:hAnsiTheme="minorHAnsi" w:cstheme="minorHAnsi"/>
          <w:b/>
          <w:color w:val="000000"/>
          <w:szCs w:val="20"/>
        </w:rPr>
        <w:t>citrate magnesium is unavailable</w:t>
      </w:r>
      <w:r w:rsidRPr="00612A99">
        <w:rPr>
          <w:rFonts w:asciiTheme="minorHAnsi" w:hAnsiTheme="minorHAnsi" w:cstheme="minorHAnsi"/>
          <w:color w:val="000000"/>
          <w:szCs w:val="20"/>
        </w:rPr>
        <w:t>,</w:t>
      </w:r>
      <w:r w:rsidRPr="00612A99">
        <w:rPr>
          <w:rFonts w:asciiTheme="minorHAnsi" w:hAnsiTheme="minorHAnsi" w:cstheme="minorHAnsi"/>
          <w:b/>
          <w:bCs/>
          <w:color w:val="343536"/>
          <w:szCs w:val="20"/>
        </w:rPr>
        <w:t xml:space="preserve"> the bowel preparation solution will be consumed in two parts.</w:t>
      </w:r>
    </w:p>
    <w:p w:rsidR="00AE01D5" w:rsidRPr="00C73D30" w:rsidRDefault="00AE01D5" w:rsidP="00AE01D5">
      <w:pPr>
        <w:pStyle w:val="NoSpacing"/>
        <w:numPr>
          <w:ilvl w:val="0"/>
          <w:numId w:val="1"/>
        </w:numPr>
        <w:rPr>
          <w:sz w:val="20"/>
          <w:szCs w:val="20"/>
        </w:rPr>
      </w:pPr>
      <w:r w:rsidRPr="00C73D30">
        <w:rPr>
          <w:sz w:val="20"/>
          <w:szCs w:val="20"/>
        </w:rPr>
        <w:t>Four Dulcolax® laxative tablets containing 5mg of bisacodyl each (NOT Dulcolax stool softener)</w:t>
      </w:r>
    </w:p>
    <w:p w:rsidR="00AE01D5" w:rsidRPr="00C73D30" w:rsidRDefault="00AE01D5" w:rsidP="00AE01D5">
      <w:pPr>
        <w:pStyle w:val="NoSpacing"/>
        <w:numPr>
          <w:ilvl w:val="0"/>
          <w:numId w:val="1"/>
        </w:numPr>
        <w:rPr>
          <w:sz w:val="20"/>
          <w:szCs w:val="20"/>
        </w:rPr>
      </w:pPr>
      <w:r w:rsidRPr="00C73D30">
        <w:rPr>
          <w:sz w:val="20"/>
          <w:szCs w:val="20"/>
        </w:rPr>
        <w:t>One 8.3-ounce bottle of MiraLAX® (238 grams) or generic equivalent</w:t>
      </w:r>
    </w:p>
    <w:p w:rsidR="00AE01D5" w:rsidRPr="00AE01D5" w:rsidRDefault="00AE01D5" w:rsidP="00AE01D5">
      <w:pPr>
        <w:pStyle w:val="NoSpacing"/>
        <w:numPr>
          <w:ilvl w:val="0"/>
          <w:numId w:val="1"/>
        </w:numPr>
        <w:rPr>
          <w:rFonts w:ascii="Calibri" w:hAnsi="Calibri" w:cs="Times New Roman"/>
          <w:sz w:val="20"/>
          <w:szCs w:val="20"/>
        </w:rPr>
      </w:pPr>
      <w:r w:rsidRPr="00C73D30">
        <w:rPr>
          <w:sz w:val="20"/>
          <w:szCs w:val="20"/>
        </w:rPr>
        <w:t>Two 32-ounce bottles of Gatorade or G2®. (</w:t>
      </w:r>
      <w:r w:rsidRPr="00C73D30">
        <w:rPr>
          <w:b/>
          <w:sz w:val="20"/>
          <w:szCs w:val="20"/>
        </w:rPr>
        <w:t>NOT RED</w:t>
      </w:r>
      <w:r w:rsidRPr="00C73D30">
        <w:rPr>
          <w:sz w:val="20"/>
          <w:szCs w:val="20"/>
        </w:rPr>
        <w:t>)</w:t>
      </w:r>
      <w:bookmarkStart w:id="0" w:name="_GoBack"/>
      <w:bookmarkEnd w:id="0"/>
    </w:p>
    <w:p w:rsidR="002121A2" w:rsidRPr="00612A99" w:rsidRDefault="002121A2" w:rsidP="002121A2">
      <w:pPr>
        <w:shd w:val="clear" w:color="auto" w:fill="FFFFFF"/>
        <w:spacing w:before="100" w:beforeAutospacing="1" w:after="100" w:afterAutospacing="1"/>
        <w:rPr>
          <w:rFonts w:asciiTheme="minorHAnsi" w:hAnsiTheme="minorHAnsi" w:cstheme="minorHAnsi"/>
          <w:color w:val="343536"/>
          <w:sz w:val="20"/>
          <w:szCs w:val="20"/>
        </w:rPr>
      </w:pPr>
      <w:r w:rsidRPr="00612A99">
        <w:rPr>
          <w:rFonts w:asciiTheme="minorHAnsi" w:hAnsiTheme="minorHAnsi" w:cstheme="minorHAnsi"/>
          <w:color w:val="343536"/>
          <w:sz w:val="20"/>
          <w:szCs w:val="20"/>
        </w:rPr>
        <w:t>Mix 1/2 of MiraLAX bottle (119 grams) in each 32-ounce Gatorade bottle until dissolved. Keep cool in the refrigerator. DO NOT ADD ICE.</w:t>
      </w:r>
    </w:p>
    <w:p w:rsidR="002121A2" w:rsidRPr="00612A99" w:rsidRDefault="002121A2" w:rsidP="002121A2">
      <w:pPr>
        <w:shd w:val="clear" w:color="auto" w:fill="FFFFFF"/>
        <w:rPr>
          <w:rFonts w:asciiTheme="minorHAnsi" w:hAnsiTheme="minorHAnsi" w:cstheme="minorHAnsi"/>
          <w:b/>
          <w:bCs/>
          <w:color w:val="343536"/>
          <w:sz w:val="20"/>
          <w:szCs w:val="20"/>
        </w:rPr>
      </w:pPr>
      <w:r w:rsidRPr="00612A99">
        <w:rPr>
          <w:rFonts w:asciiTheme="minorHAnsi" w:hAnsiTheme="minorHAnsi" w:cstheme="minorHAnsi"/>
          <w:b/>
          <w:bCs/>
          <w:color w:val="343536"/>
          <w:sz w:val="20"/>
          <w:szCs w:val="20"/>
        </w:rPr>
        <w:t>Part 1</w:t>
      </w:r>
    </w:p>
    <w:p w:rsidR="002121A2" w:rsidRPr="00612A99" w:rsidRDefault="002121A2" w:rsidP="002121A2">
      <w:pPr>
        <w:shd w:val="clear" w:color="auto" w:fill="FFFFFF"/>
        <w:rPr>
          <w:rFonts w:asciiTheme="minorHAnsi" w:hAnsiTheme="minorHAnsi" w:cstheme="minorHAnsi"/>
          <w:color w:val="343536"/>
          <w:sz w:val="20"/>
          <w:szCs w:val="20"/>
        </w:rPr>
      </w:pPr>
      <w:r w:rsidRPr="00612A99">
        <w:rPr>
          <w:rFonts w:asciiTheme="minorHAnsi" w:hAnsiTheme="minorHAnsi" w:cstheme="minorHAnsi"/>
          <w:bCs/>
          <w:color w:val="343536"/>
          <w:sz w:val="20"/>
          <w:szCs w:val="20"/>
        </w:rPr>
        <w:t>At 5:00 PM on the evening before your exam, take four Dulcolax tablets. At 6:00 PM on the evening before your exam:</w:t>
      </w:r>
    </w:p>
    <w:p w:rsidR="002121A2" w:rsidRPr="00612A99" w:rsidRDefault="002121A2" w:rsidP="002121A2">
      <w:pPr>
        <w:widowControl/>
        <w:numPr>
          <w:ilvl w:val="0"/>
          <w:numId w:val="4"/>
        </w:numPr>
        <w:shd w:val="clear" w:color="auto" w:fill="FFFFFF"/>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Drink 32 ounces of the mixed solution by drinking an 8-ounce glass of bowel preparation every 15 minutes for a total of four glasses.</w:t>
      </w:r>
    </w:p>
    <w:p w:rsidR="002121A2" w:rsidRPr="00612A99" w:rsidRDefault="002121A2" w:rsidP="002121A2">
      <w:pPr>
        <w:widowControl/>
        <w:numPr>
          <w:ilvl w:val="0"/>
          <w:numId w:val="4"/>
        </w:numPr>
        <w:shd w:val="clear" w:color="auto" w:fill="FFFFFF"/>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Fifteen minutes later, drink an 8-ounce glass of clear liquid every 15 minutes for a total of two glasses.</w:t>
      </w:r>
    </w:p>
    <w:p w:rsidR="002121A2" w:rsidRPr="00612A99" w:rsidRDefault="002121A2" w:rsidP="002121A2">
      <w:pPr>
        <w:widowControl/>
        <w:numPr>
          <w:ilvl w:val="0"/>
          <w:numId w:val="4"/>
        </w:numPr>
        <w:shd w:val="clear" w:color="auto" w:fill="FFFFFF"/>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You may continue to drink clear liquids till midnight.</w:t>
      </w:r>
    </w:p>
    <w:p w:rsidR="002121A2" w:rsidRPr="00612A99" w:rsidRDefault="002121A2" w:rsidP="002121A2">
      <w:pPr>
        <w:shd w:val="clear" w:color="auto" w:fill="FFFFFF"/>
        <w:rPr>
          <w:rFonts w:asciiTheme="minorHAnsi" w:eastAsiaTheme="minorHAnsi" w:hAnsiTheme="minorHAnsi" w:cstheme="minorHAnsi"/>
          <w:b/>
          <w:bCs/>
          <w:color w:val="343536"/>
          <w:sz w:val="20"/>
          <w:szCs w:val="20"/>
        </w:rPr>
      </w:pPr>
    </w:p>
    <w:p w:rsidR="002121A2" w:rsidRPr="00612A99" w:rsidRDefault="002121A2" w:rsidP="002121A2">
      <w:pPr>
        <w:shd w:val="clear" w:color="auto" w:fill="FFFFFF"/>
        <w:rPr>
          <w:rFonts w:asciiTheme="minorHAnsi" w:hAnsiTheme="minorHAnsi" w:cstheme="minorHAnsi"/>
          <w:color w:val="343536"/>
          <w:sz w:val="20"/>
          <w:szCs w:val="20"/>
        </w:rPr>
      </w:pPr>
      <w:r w:rsidRPr="00612A99">
        <w:rPr>
          <w:rFonts w:asciiTheme="minorHAnsi" w:hAnsiTheme="minorHAnsi" w:cstheme="minorHAnsi"/>
          <w:b/>
          <w:bCs/>
          <w:color w:val="343536"/>
          <w:sz w:val="20"/>
          <w:szCs w:val="20"/>
        </w:rPr>
        <w:t>Part 2</w:t>
      </w:r>
    </w:p>
    <w:p w:rsidR="002121A2" w:rsidRPr="00612A99" w:rsidRDefault="002121A2" w:rsidP="002121A2">
      <w:pPr>
        <w:shd w:val="clear" w:color="auto" w:fill="FFFFFF"/>
        <w:rPr>
          <w:rFonts w:asciiTheme="minorHAnsi" w:hAnsiTheme="minorHAnsi" w:cstheme="minorHAnsi"/>
          <w:color w:val="343536"/>
          <w:sz w:val="20"/>
          <w:szCs w:val="20"/>
        </w:rPr>
      </w:pPr>
      <w:r w:rsidRPr="00612A99">
        <w:rPr>
          <w:rFonts w:asciiTheme="minorHAnsi" w:hAnsiTheme="minorHAnsi" w:cstheme="minorHAnsi"/>
          <w:bCs/>
          <w:color w:val="343536"/>
          <w:sz w:val="20"/>
          <w:szCs w:val="20"/>
        </w:rPr>
        <w:t>Four and a half hours before your exam:</w:t>
      </w:r>
    </w:p>
    <w:p w:rsidR="002121A2" w:rsidRPr="00612A99" w:rsidRDefault="002121A2" w:rsidP="002121A2">
      <w:pPr>
        <w:widowControl/>
        <w:numPr>
          <w:ilvl w:val="0"/>
          <w:numId w:val="5"/>
        </w:numPr>
        <w:shd w:val="clear" w:color="auto" w:fill="FFFFFF"/>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Take the other 32-ounce bottle of mixed solution and drink an 8-ounce glass of bowel prep every 15 minutes for a total of four glasses.</w:t>
      </w:r>
    </w:p>
    <w:p w:rsidR="002121A2" w:rsidRPr="00612A99" w:rsidRDefault="002121A2" w:rsidP="002121A2">
      <w:pPr>
        <w:widowControl/>
        <w:numPr>
          <w:ilvl w:val="0"/>
          <w:numId w:val="5"/>
        </w:numPr>
        <w:shd w:val="clear" w:color="auto" w:fill="FFFFFF"/>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Fifteen minutes later, drink an 8-ounce glass of clear liquids every 15 minutes for a total of two glasses.</w:t>
      </w:r>
    </w:p>
    <w:p w:rsidR="002121A2" w:rsidRPr="00612A99" w:rsidRDefault="002121A2" w:rsidP="002121A2">
      <w:pPr>
        <w:widowControl/>
        <w:numPr>
          <w:ilvl w:val="0"/>
          <w:numId w:val="5"/>
        </w:numPr>
        <w:shd w:val="clear" w:color="auto" w:fill="FFFFFF"/>
        <w:spacing w:before="100" w:beforeAutospacing="1" w:after="100" w:afterAutospacing="1"/>
        <w:rPr>
          <w:rFonts w:asciiTheme="minorHAnsi" w:eastAsia="Times New Roman" w:hAnsiTheme="minorHAnsi" w:cstheme="minorHAnsi"/>
          <w:color w:val="343536"/>
          <w:sz w:val="20"/>
          <w:szCs w:val="20"/>
        </w:rPr>
      </w:pPr>
      <w:r w:rsidRPr="00612A99">
        <w:rPr>
          <w:rFonts w:asciiTheme="minorHAnsi" w:eastAsia="Times New Roman" w:hAnsiTheme="minorHAnsi" w:cstheme="minorHAnsi"/>
          <w:color w:val="343536"/>
          <w:sz w:val="20"/>
          <w:szCs w:val="20"/>
        </w:rPr>
        <w:t>You may continue to drink clear liquids up to three hours before your exam.</w:t>
      </w:r>
    </w:p>
    <w:p w:rsidR="002121A2" w:rsidRPr="002121A2" w:rsidRDefault="002121A2" w:rsidP="002121A2">
      <w:pPr>
        <w:widowControl/>
        <w:spacing w:after="160" w:line="259" w:lineRule="auto"/>
        <w:contextualSpacing/>
        <w:rPr>
          <w:rFonts w:asciiTheme="minorHAnsi" w:hAnsiTheme="minorHAnsi" w:cstheme="minorHAnsi"/>
          <w:sz w:val="20"/>
          <w:szCs w:val="20"/>
        </w:rPr>
      </w:pPr>
    </w:p>
    <w:sectPr w:rsidR="002121A2" w:rsidRPr="002121A2" w:rsidSect="002121A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0A2" w:rsidRDefault="001510A2" w:rsidP="00856B6E">
      <w:r>
        <w:separator/>
      </w:r>
    </w:p>
  </w:endnote>
  <w:endnote w:type="continuationSeparator" w:id="0">
    <w:p w:rsidR="001510A2" w:rsidRDefault="001510A2" w:rsidP="00856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Arial"/>
    <w:charset w:val="00"/>
    <w:family w:val="swiss"/>
    <w:pitch w:val="variable"/>
    <w:sig w:usb0="A0002A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0A2" w:rsidRDefault="001510A2" w:rsidP="00856B6E">
      <w:r>
        <w:separator/>
      </w:r>
    </w:p>
  </w:footnote>
  <w:footnote w:type="continuationSeparator" w:id="0">
    <w:p w:rsidR="001510A2" w:rsidRDefault="001510A2" w:rsidP="00856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1A2" w:rsidRDefault="002121A2" w:rsidP="000B2CDF">
    <w:pPr>
      <w:pStyle w:val="Header"/>
      <w:rPr>
        <w:rFonts w:ascii="Gill Sans" w:hAnsi="Gill Sans" w:cs="Gill Sans"/>
        <w:noProof/>
      </w:rPr>
    </w:pPr>
    <w:r>
      <w:rPr>
        <w:rFonts w:ascii="Gill Sans" w:hAnsi="Gill Sans" w:cs="Gill Sans"/>
        <w:noProof/>
      </w:rPr>
      <w:drawing>
        <wp:anchor distT="0" distB="0" distL="114300" distR="114300" simplePos="0" relativeHeight="251659264" behindDoc="0" locked="0" layoutInCell="1" allowOverlap="1">
          <wp:simplePos x="0" y="0"/>
          <wp:positionH relativeFrom="margin">
            <wp:posOffset>121920</wp:posOffset>
          </wp:positionH>
          <wp:positionV relativeFrom="paragraph">
            <wp:posOffset>-883920</wp:posOffset>
          </wp:positionV>
          <wp:extent cx="1645920" cy="1645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NW-LOGO-COLOR_250x250.png"/>
                  <pic:cNvPicPr/>
                </pic:nvPicPr>
                <pic:blipFill>
                  <a:blip r:embed="rId1">
                    <a:extLst>
                      <a:ext uri="{28A0092B-C50C-407E-A947-70E740481C1C}">
                        <a14:useLocalDpi xmlns:a14="http://schemas.microsoft.com/office/drawing/2010/main" val="0"/>
                      </a:ext>
                    </a:extLst>
                  </a:blip>
                  <a:stretch>
                    <a:fillRect/>
                  </a:stretch>
                </pic:blipFill>
                <pic:spPr>
                  <a:xfrm>
                    <a:off x="0" y="0"/>
                    <a:ext cx="1645920" cy="1645920"/>
                  </a:xfrm>
                  <a:prstGeom prst="rect">
                    <a:avLst/>
                  </a:prstGeom>
                </pic:spPr>
              </pic:pic>
            </a:graphicData>
          </a:graphic>
          <wp14:sizeRelH relativeFrom="margin">
            <wp14:pctWidth>0</wp14:pctWidth>
          </wp14:sizeRelH>
          <wp14:sizeRelV relativeFrom="margin">
            <wp14:pctHeight>0</wp14:pctHeight>
          </wp14:sizeRelV>
        </wp:anchor>
      </w:drawing>
    </w:r>
    <w:r w:rsidRPr="001E1748">
      <w:rPr>
        <w:rFonts w:ascii="Gill Sans" w:hAnsi="Gill Sans" w:cs="Gill Sans"/>
        <w:noProof/>
      </w:rPr>
      <w:drawing>
        <wp:anchor distT="0" distB="0" distL="114300" distR="114300" simplePos="0" relativeHeight="251658240" behindDoc="0" locked="0" layoutInCell="1" allowOverlap="1">
          <wp:simplePos x="0" y="0"/>
          <wp:positionH relativeFrom="column">
            <wp:posOffset>5509260</wp:posOffset>
          </wp:positionH>
          <wp:positionV relativeFrom="paragraph">
            <wp:posOffset>-361315</wp:posOffset>
          </wp:positionV>
          <wp:extent cx="1630680" cy="620748"/>
          <wp:effectExtent l="0" t="0" r="7620" b="8255"/>
          <wp:wrapNone/>
          <wp:docPr id="10" name="Picture 10" descr="Header of DINW Letterhead" title="DINW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NW Letterhead_2018.jpg"/>
                  <pic:cNvPicPr/>
                </pic:nvPicPr>
                <pic:blipFill rotWithShape="1">
                  <a:blip r:embed="rId2" cstate="print">
                    <a:extLst>
                      <a:ext uri="{28A0092B-C50C-407E-A947-70E740481C1C}">
                        <a14:useLocalDpi xmlns:a14="http://schemas.microsoft.com/office/drawing/2010/main" val="0"/>
                      </a:ext>
                    </a:extLst>
                  </a:blip>
                  <a:srcRect l="63839" t="13333" b="20000"/>
                  <a:stretch/>
                </pic:blipFill>
                <pic:spPr bwMode="auto">
                  <a:xfrm>
                    <a:off x="0" y="0"/>
                    <a:ext cx="1630680" cy="6207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56B6E" w:rsidRPr="001E1748" w:rsidRDefault="00856B6E" w:rsidP="000B2CDF">
    <w:pPr>
      <w:pStyle w:val="Header"/>
      <w:rPr>
        <w:rFonts w:ascii="Gill Sans" w:hAnsi="Gill Sans" w:cs="Gill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7FBE"/>
    <w:multiLevelType w:val="hybridMultilevel"/>
    <w:tmpl w:val="1FAA1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A7AF4"/>
    <w:multiLevelType w:val="hybridMultilevel"/>
    <w:tmpl w:val="0AE8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93C9A"/>
    <w:multiLevelType w:val="hybridMultilevel"/>
    <w:tmpl w:val="1F88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B53F85"/>
    <w:multiLevelType w:val="multilevel"/>
    <w:tmpl w:val="34BC6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2566D"/>
    <w:multiLevelType w:val="multilevel"/>
    <w:tmpl w:val="DB642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B6E"/>
    <w:rsid w:val="00087AB2"/>
    <w:rsid w:val="000B2CDF"/>
    <w:rsid w:val="001260F0"/>
    <w:rsid w:val="001510A2"/>
    <w:rsid w:val="001B75E2"/>
    <w:rsid w:val="001E1748"/>
    <w:rsid w:val="002121A2"/>
    <w:rsid w:val="00216200"/>
    <w:rsid w:val="002874F5"/>
    <w:rsid w:val="008148B5"/>
    <w:rsid w:val="00856B6E"/>
    <w:rsid w:val="008B39EB"/>
    <w:rsid w:val="0099441D"/>
    <w:rsid w:val="009A7ED1"/>
    <w:rsid w:val="00AE01D5"/>
    <w:rsid w:val="00B75E35"/>
    <w:rsid w:val="00B90D8D"/>
    <w:rsid w:val="00BC1FF5"/>
    <w:rsid w:val="00DF5D51"/>
    <w:rsid w:val="00EA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B13B8"/>
  <w15:chartTrackingRefBased/>
  <w15:docId w15:val="{3E1359BB-01A6-4C0B-946C-6F9ED608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A7ED1"/>
    <w:pPr>
      <w:widowControl w:val="0"/>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B6E"/>
    <w:pPr>
      <w:tabs>
        <w:tab w:val="center" w:pos="4680"/>
        <w:tab w:val="right" w:pos="9360"/>
      </w:tabs>
    </w:pPr>
  </w:style>
  <w:style w:type="character" w:customStyle="1" w:styleId="HeaderChar">
    <w:name w:val="Header Char"/>
    <w:basedOn w:val="DefaultParagraphFont"/>
    <w:link w:val="Header"/>
    <w:uiPriority w:val="99"/>
    <w:rsid w:val="00856B6E"/>
  </w:style>
  <w:style w:type="paragraph" w:styleId="Footer">
    <w:name w:val="footer"/>
    <w:basedOn w:val="Normal"/>
    <w:link w:val="FooterChar"/>
    <w:uiPriority w:val="99"/>
    <w:unhideWhenUsed/>
    <w:rsid w:val="00856B6E"/>
    <w:pPr>
      <w:tabs>
        <w:tab w:val="center" w:pos="4680"/>
        <w:tab w:val="right" w:pos="9360"/>
      </w:tabs>
    </w:pPr>
  </w:style>
  <w:style w:type="character" w:customStyle="1" w:styleId="FooterChar">
    <w:name w:val="Footer Char"/>
    <w:basedOn w:val="DefaultParagraphFont"/>
    <w:link w:val="Footer"/>
    <w:uiPriority w:val="99"/>
    <w:rsid w:val="00856B6E"/>
  </w:style>
  <w:style w:type="paragraph" w:styleId="NoSpacing">
    <w:name w:val="No Spacing"/>
    <w:uiPriority w:val="1"/>
    <w:qFormat/>
    <w:rsid w:val="0099441D"/>
    <w:pPr>
      <w:spacing w:after="0" w:line="240" w:lineRule="auto"/>
    </w:pPr>
  </w:style>
  <w:style w:type="paragraph" w:styleId="ListParagraph">
    <w:name w:val="List Paragraph"/>
    <w:basedOn w:val="Normal"/>
    <w:uiPriority w:val="34"/>
    <w:qFormat/>
    <w:rsid w:val="009A7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TRA Medical Imaging</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Smith</dc:creator>
  <cp:keywords/>
  <dc:description/>
  <cp:lastModifiedBy>Arabella Sorrento</cp:lastModifiedBy>
  <cp:revision>2</cp:revision>
  <dcterms:created xsi:type="dcterms:W3CDTF">2022-10-20T19:13:00Z</dcterms:created>
  <dcterms:modified xsi:type="dcterms:W3CDTF">2022-10-20T19:13:00Z</dcterms:modified>
</cp:coreProperties>
</file>